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60" w:rsidRPr="003D190D" w:rsidRDefault="00166760" w:rsidP="00166760">
      <w:pPr>
        <w:shd w:val="clear" w:color="auto" w:fill="FFFFFF"/>
        <w:spacing w:line="620" w:lineRule="exact"/>
        <w:jc w:val="left"/>
        <w:rPr>
          <w:rFonts w:ascii="黑体" w:eastAsia="黑体" w:hAnsi="黑体" w:cs="仿宋_GB2312"/>
          <w:bCs/>
          <w:kern w:val="0"/>
          <w:shd w:val="clear" w:color="auto" w:fill="FFFFFF"/>
        </w:rPr>
      </w:pPr>
      <w:r w:rsidRPr="003D190D">
        <w:rPr>
          <w:rFonts w:ascii="黑体" w:eastAsia="黑体" w:hAnsi="黑体" w:cs="仿宋_GB2312" w:hint="eastAsia"/>
          <w:bCs/>
          <w:kern w:val="0"/>
          <w:shd w:val="clear" w:color="auto" w:fill="FFFFFF"/>
        </w:rPr>
        <w:t>附件1</w:t>
      </w:r>
      <w:r>
        <w:rPr>
          <w:rFonts w:ascii="黑体" w:eastAsia="黑体" w:hAnsi="黑体" w:cs="仿宋_GB2312" w:hint="eastAsia"/>
          <w:bCs/>
          <w:kern w:val="0"/>
          <w:shd w:val="clear" w:color="auto" w:fill="FFFFFF"/>
        </w:rPr>
        <w:t xml:space="preserve"> </w:t>
      </w:r>
      <w:r w:rsidRPr="003D190D">
        <w:rPr>
          <w:rFonts w:ascii="黑体" w:eastAsia="黑体" w:hAnsi="黑体" w:cs="仿宋_GB2312"/>
          <w:bCs/>
          <w:kern w:val="0"/>
          <w:shd w:val="clear" w:color="auto" w:fill="FFFFFF"/>
        </w:rPr>
        <w:t xml:space="preserve"> </w:t>
      </w:r>
      <w:r w:rsidRPr="003D190D">
        <w:rPr>
          <w:rFonts w:ascii="黑体" w:eastAsia="黑体" w:hAnsi="黑体" w:cs="仿宋_GB2312" w:hint="eastAsia"/>
          <w:bCs/>
          <w:kern w:val="0"/>
          <w:shd w:val="clear" w:color="auto" w:fill="FFFFFF"/>
        </w:rPr>
        <w:t>考试时长、范围及题型</w:t>
      </w:r>
    </w:p>
    <w:p w:rsidR="00166760" w:rsidRPr="00CB38DA" w:rsidRDefault="00166760" w:rsidP="00166760">
      <w:pPr>
        <w:shd w:val="clear" w:color="auto" w:fill="FFFFFF"/>
        <w:spacing w:line="620" w:lineRule="exact"/>
        <w:jc w:val="left"/>
        <w:rPr>
          <w:rFonts w:ascii="仿宋" w:eastAsia="仿宋" w:hAnsi="仿宋" w:cs="仿宋_GB2312"/>
          <w:b/>
          <w:bCs/>
          <w:kern w:val="0"/>
          <w:shd w:val="clear" w:color="auto" w:fill="FFFFFF"/>
        </w:rPr>
      </w:pPr>
      <w:r w:rsidRPr="00CB38DA">
        <w:rPr>
          <w:rFonts w:ascii="仿宋" w:eastAsia="仿宋" w:hAnsi="仿宋" w:cs="仿宋_GB2312" w:hint="eastAsia"/>
          <w:b/>
          <w:bCs/>
          <w:kern w:val="0"/>
          <w:shd w:val="clear" w:color="auto" w:fill="FFFFFF"/>
        </w:rPr>
        <w:t>题量与时间控制</w:t>
      </w:r>
    </w:p>
    <w:p w:rsidR="00166760" w:rsidRPr="00CB38DA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竞赛试卷含</w:t>
      </w:r>
      <w:r w:rsidRPr="00CB38DA">
        <w:rPr>
          <w:rFonts w:ascii="仿宋" w:eastAsia="仿宋" w:hAnsi="仿宋" w:cs="仿宋_GB2312"/>
          <w:kern w:val="0"/>
          <w:shd w:val="clear" w:color="auto" w:fill="FFFFFF"/>
        </w:rPr>
        <w:t>160</w:t>
      </w: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小</w:t>
      </w:r>
      <w:r w:rsidRPr="00CB38DA">
        <w:rPr>
          <w:rFonts w:ascii="仿宋" w:eastAsia="仿宋" w:hAnsi="仿宋" w:cs="仿宋_GB2312"/>
          <w:kern w:val="0"/>
          <w:shd w:val="clear" w:color="auto" w:fill="FFFFFF"/>
        </w:rPr>
        <w:t>题，</w:t>
      </w: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每题考察一个词汇，答题时间为1小时。</w:t>
      </w:r>
    </w:p>
    <w:p w:rsidR="00166760" w:rsidRPr="00CB38DA" w:rsidRDefault="00166760" w:rsidP="00166760">
      <w:pPr>
        <w:shd w:val="clear" w:color="auto" w:fill="FFFFFF"/>
        <w:tabs>
          <w:tab w:val="num" w:pos="720"/>
        </w:tabs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在竞赛设定的时间段内，学生随时都可进入竞赛并作答。</w:t>
      </w:r>
    </w:p>
    <w:p w:rsidR="00166760" w:rsidRPr="00CB38DA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竞赛时间结束后，所有学生终止答题，平台将自动收卷。</w:t>
      </w:r>
    </w:p>
    <w:p w:rsidR="00166760" w:rsidRPr="00CB38DA" w:rsidRDefault="00166760" w:rsidP="00166760">
      <w:pPr>
        <w:shd w:val="clear" w:color="auto" w:fill="FFFFFF"/>
        <w:spacing w:line="620" w:lineRule="exact"/>
        <w:jc w:val="left"/>
        <w:rPr>
          <w:rFonts w:ascii="仿宋" w:eastAsia="仿宋" w:hAnsi="仿宋" w:cs="仿宋_GB2312"/>
          <w:b/>
          <w:bCs/>
          <w:kern w:val="0"/>
          <w:shd w:val="clear" w:color="auto" w:fill="FFFFFF"/>
        </w:rPr>
      </w:pPr>
      <w:r w:rsidRPr="00CB38DA">
        <w:rPr>
          <w:rFonts w:ascii="仿宋" w:eastAsia="仿宋" w:hAnsi="仿宋" w:cs="仿宋_GB2312" w:hint="eastAsia"/>
          <w:b/>
          <w:bCs/>
          <w:kern w:val="0"/>
          <w:shd w:val="clear" w:color="auto" w:fill="FFFFFF"/>
        </w:rPr>
        <w:t>答题与判分规则</w:t>
      </w:r>
    </w:p>
    <w:p w:rsidR="00166760" w:rsidRPr="00CB38DA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CB38DA">
        <w:rPr>
          <w:rFonts w:ascii="仿宋" w:eastAsia="仿宋" w:hAnsi="仿宋" w:cs="仿宋_GB2312"/>
          <w:kern w:val="0"/>
          <w:shd w:val="clear" w:color="auto" w:fill="FFFFFF"/>
        </w:rPr>
        <w:t>选择题做出选择后便</w:t>
      </w: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自动</w:t>
      </w:r>
      <w:r w:rsidRPr="00CB38DA">
        <w:rPr>
          <w:rFonts w:ascii="仿宋" w:eastAsia="仿宋" w:hAnsi="仿宋" w:cs="仿宋_GB2312"/>
          <w:kern w:val="0"/>
          <w:shd w:val="clear" w:color="auto" w:fill="FFFFFF"/>
        </w:rPr>
        <w:t>进入下一题，不能</w:t>
      </w:r>
      <w:r w:rsidRPr="00CB38DA">
        <w:rPr>
          <w:rFonts w:ascii="仿宋" w:eastAsia="仿宋" w:hAnsi="仿宋" w:cs="仿宋_GB2312" w:hint="eastAsia"/>
          <w:kern w:val="0"/>
          <w:shd w:val="clear" w:color="auto" w:fill="FFFFFF"/>
        </w:rPr>
        <w:t>修改或撤销</w:t>
      </w:r>
      <w:r w:rsidRPr="00CB38DA">
        <w:rPr>
          <w:rFonts w:ascii="仿宋" w:eastAsia="仿宋" w:hAnsi="仿宋" w:cs="仿宋_GB2312"/>
          <w:kern w:val="0"/>
          <w:shd w:val="clear" w:color="auto" w:fill="FFFFFF"/>
        </w:rPr>
        <w:t>。</w:t>
      </w:r>
    </w:p>
    <w:p w:rsidR="00166760" w:rsidRPr="00B82606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B82606">
        <w:rPr>
          <w:rFonts w:ascii="仿宋" w:eastAsia="仿宋" w:hAnsi="仿宋" w:cs="仿宋_GB2312" w:hint="eastAsia"/>
          <w:kern w:val="0"/>
          <w:shd w:val="clear" w:color="auto" w:fill="FFFFFF"/>
        </w:rPr>
        <w:t>参赛选手的得分和排名由系统自动产生；若出现相同成绩时，系统将依据答题时间确定排名先后，答题用时短的学生排名在前。</w:t>
      </w:r>
      <w:r w:rsidRPr="00B82606">
        <w:rPr>
          <w:rFonts w:ascii="仿宋" w:eastAsia="仿宋" w:hAnsi="仿宋" w:cs="仿宋_GB2312"/>
          <w:kern w:val="0"/>
          <w:shd w:val="clear" w:color="auto" w:fill="FFFFFF"/>
        </w:rPr>
        <w:t>（与开始答题的时间无关）。</w:t>
      </w:r>
    </w:p>
    <w:p w:rsidR="00166760" w:rsidRPr="006D7332" w:rsidRDefault="00166760" w:rsidP="00166760">
      <w:pPr>
        <w:shd w:val="clear" w:color="auto" w:fill="FFFFFF"/>
        <w:spacing w:line="620" w:lineRule="exact"/>
        <w:jc w:val="left"/>
        <w:rPr>
          <w:rFonts w:ascii="仿宋" w:eastAsia="仿宋" w:hAnsi="仿宋" w:cs="仿宋_GB2312"/>
          <w:b/>
          <w:bCs/>
          <w:kern w:val="0"/>
          <w:shd w:val="clear" w:color="auto" w:fill="FFFFFF"/>
        </w:rPr>
      </w:pPr>
      <w:r w:rsidRPr="006D7332">
        <w:rPr>
          <w:rFonts w:ascii="仿宋" w:eastAsia="仿宋" w:hAnsi="仿宋" w:cs="仿宋_GB2312" w:hint="eastAsia"/>
          <w:b/>
          <w:bCs/>
          <w:kern w:val="0"/>
          <w:shd w:val="clear" w:color="auto" w:fill="FFFFFF"/>
        </w:rPr>
        <w:t>试题范围</w:t>
      </w:r>
    </w:p>
    <w:p w:rsidR="00166760" w:rsidRPr="006D7332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根据组别，试题范围分别为大学英语四、六级词汇与高职A、B级词汇。</w:t>
      </w:r>
    </w:p>
    <w:p w:rsidR="00166760" w:rsidRPr="006D7332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在省赛和全国决赛阶段，将增加</w:t>
      </w:r>
      <w:proofErr w:type="gramStart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对思政词汇</w:t>
      </w:r>
      <w:proofErr w:type="gramEnd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的考察。</w:t>
      </w:r>
    </w:p>
    <w:p w:rsidR="00166760" w:rsidRPr="006D7332" w:rsidRDefault="00166760" w:rsidP="00166760">
      <w:pPr>
        <w:shd w:val="clear" w:color="auto" w:fill="FFFFFF"/>
        <w:spacing w:line="620" w:lineRule="exact"/>
        <w:jc w:val="left"/>
        <w:rPr>
          <w:rFonts w:ascii="仿宋" w:eastAsia="仿宋" w:hAnsi="仿宋" w:cs="仿宋_GB2312"/>
          <w:b/>
          <w:bCs/>
          <w:kern w:val="0"/>
          <w:shd w:val="clear" w:color="auto" w:fill="FFFFFF"/>
        </w:rPr>
      </w:pPr>
      <w:r w:rsidRPr="006D7332">
        <w:rPr>
          <w:rFonts w:ascii="仿宋" w:eastAsia="仿宋" w:hAnsi="仿宋" w:cs="仿宋_GB2312" w:hint="eastAsia"/>
          <w:b/>
          <w:bCs/>
          <w:kern w:val="0"/>
          <w:shd w:val="clear" w:color="auto" w:fill="FFFFFF"/>
        </w:rPr>
        <w:t>主要题型</w:t>
      </w:r>
    </w:p>
    <w:p w:rsidR="00166760" w:rsidRPr="006D7332" w:rsidRDefault="00166760" w:rsidP="00166760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6D7332">
        <w:rPr>
          <w:rFonts w:ascii="仿宋" w:eastAsia="仿宋" w:hAnsi="仿宋" w:cs="仿宋_GB2312"/>
          <w:kern w:val="0"/>
          <w:shd w:val="clear" w:color="auto" w:fill="FFFFFF"/>
        </w:rPr>
        <w:t>大</w:t>
      </w:r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赛主要采用</w:t>
      </w:r>
      <w:r w:rsidRPr="006D7332">
        <w:rPr>
          <w:rFonts w:ascii="仿宋" w:eastAsia="仿宋" w:hAnsi="仿宋" w:cs="仿宋_GB2312"/>
          <w:kern w:val="0"/>
          <w:shd w:val="clear" w:color="auto" w:fill="FFFFFF"/>
        </w:rPr>
        <w:t>七种题型，</w:t>
      </w:r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分别是：看词选义；</w:t>
      </w:r>
      <w:proofErr w:type="gramStart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看义选词</w:t>
      </w:r>
      <w:proofErr w:type="gramEnd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；</w:t>
      </w:r>
      <w:proofErr w:type="gramStart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看句选</w:t>
      </w:r>
      <w:proofErr w:type="gramEnd"/>
      <w:r w:rsidRPr="006D7332">
        <w:rPr>
          <w:rFonts w:ascii="仿宋" w:eastAsia="仿宋" w:hAnsi="仿宋" w:cs="仿宋_GB2312" w:hint="eastAsia"/>
          <w:kern w:val="0"/>
          <w:shd w:val="clear" w:color="auto" w:fill="FFFFFF"/>
        </w:rPr>
        <w:t>义；选词搭配；选词补句；关联搭配；单词拼写。例题如下：</w:t>
      </w:r>
    </w:p>
    <w:p w:rsidR="00166760" w:rsidRPr="006D7332" w:rsidRDefault="00166760" w:rsidP="00166760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7A94D62C" wp14:editId="3AE94986">
            <wp:extent cx="1389888" cy="20431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173" cy="204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33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2B676F8" wp14:editId="4CFEC10A">
            <wp:extent cx="1397203" cy="205388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35" cy="205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33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64407845" wp14:editId="1852CE87">
            <wp:extent cx="1426464" cy="209690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7807" cy="20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760" w:rsidRPr="006D7332" w:rsidRDefault="00166760" w:rsidP="00166760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3BC9D441" wp14:editId="48E098D4">
            <wp:extent cx="1393371" cy="20482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6250" cy="20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33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6B53E756" wp14:editId="0CDEC4C8">
            <wp:extent cx="1398348" cy="205557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0435" cy="20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33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92FEDC5" wp14:editId="1EC1727D">
            <wp:extent cx="1426464" cy="209690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703" cy="21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760" w:rsidRPr="006D7332" w:rsidRDefault="00166760" w:rsidP="00166760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D7332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7E51E9AB" wp14:editId="277E312B">
            <wp:extent cx="1386952" cy="203882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2586" cy="204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760" w:rsidRPr="006D7332" w:rsidRDefault="00166760" w:rsidP="00166760">
      <w:pPr>
        <w:shd w:val="clear" w:color="auto" w:fill="FFFFFF"/>
        <w:spacing w:before="90" w:after="90" w:line="360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66760" w:rsidRDefault="00166760" w:rsidP="00166760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66760" w:rsidRDefault="00166760" w:rsidP="00166760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C115A" w:rsidRDefault="008C115A">
      <w:bookmarkStart w:id="0" w:name="_GoBack"/>
      <w:bookmarkEnd w:id="0"/>
    </w:p>
    <w:sectPr w:rsidR="008C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05" w:rsidRDefault="00165205" w:rsidP="00166760">
      <w:pPr>
        <w:spacing w:line="240" w:lineRule="auto"/>
      </w:pPr>
      <w:r>
        <w:separator/>
      </w:r>
    </w:p>
  </w:endnote>
  <w:endnote w:type="continuationSeparator" w:id="0">
    <w:p w:rsidR="00165205" w:rsidRDefault="00165205" w:rsidP="00166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05" w:rsidRDefault="00165205" w:rsidP="00166760">
      <w:pPr>
        <w:spacing w:line="240" w:lineRule="auto"/>
      </w:pPr>
      <w:r>
        <w:separator/>
      </w:r>
    </w:p>
  </w:footnote>
  <w:footnote w:type="continuationSeparator" w:id="0">
    <w:p w:rsidR="00165205" w:rsidRDefault="00165205" w:rsidP="00166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B"/>
    <w:rsid w:val="00165205"/>
    <w:rsid w:val="00166760"/>
    <w:rsid w:val="008C115A"/>
    <w:rsid w:val="00D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60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7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76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7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760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60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7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76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7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760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2021-04-06T11:06:00Z</dcterms:created>
  <dcterms:modified xsi:type="dcterms:W3CDTF">2021-04-06T11:06:00Z</dcterms:modified>
</cp:coreProperties>
</file>