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附件1 </w:t>
      </w:r>
    </w:p>
    <w:p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hint="eastAsia" w:ascii="黑体" w:hAnsi="宋体" w:eastAsia="黑体"/>
          <w:sz w:val="24"/>
        </w:rPr>
      </w:pPr>
      <w:r>
        <w:rPr>
          <w:rFonts w:hint="eastAsia" w:ascii="黑体" w:eastAsia="黑体"/>
        </w:rPr>
        <w:t xml:space="preserve">                                     </w:t>
      </w:r>
    </w:p>
    <w:p>
      <w:pPr>
        <w:snapToGrid w:val="0"/>
        <w:jc w:val="center"/>
        <w:rPr>
          <w:rFonts w:hint="eastAsia" w:ascii="方正小标宋简体" w:hAnsi="华文中宋" w:eastAsia="方正小标宋简体"/>
          <w:spacing w:val="-1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0"/>
          <w:sz w:val="44"/>
          <w:szCs w:val="44"/>
        </w:rPr>
        <w:t>河南省教育厅人文社会</w:t>
      </w:r>
      <w:bookmarkStart w:id="0" w:name="_GoBack"/>
      <w:bookmarkEnd w:id="0"/>
      <w:r>
        <w:rPr>
          <w:rFonts w:hint="eastAsia" w:ascii="方正小标宋简体" w:hAnsi="华文中宋" w:eastAsia="方正小标宋简体"/>
          <w:spacing w:val="-10"/>
          <w:sz w:val="44"/>
          <w:szCs w:val="44"/>
        </w:rPr>
        <w:t>科学研究成果奖</w:t>
      </w:r>
    </w:p>
    <w:p>
      <w:pPr>
        <w:snapToGrid w:val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申请书（纸质版）</w:t>
      </w:r>
    </w:p>
    <w:p>
      <w:pPr>
        <w:spacing w:line="600" w:lineRule="exact"/>
        <w:jc w:val="left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黑体" w:eastAsia="黑体"/>
        </w:rPr>
        <w:t>生成序号：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7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研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究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成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果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况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成果名称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学科门类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成果形式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1.著作   2.论文   3.调研报告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出版社/刊物名称/采用机关名称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仿宋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出版/发表日期</w:t>
            </w:r>
          </w:p>
          <w:p>
            <w:pPr>
              <w:snapToGrid w:val="0"/>
              <w:jc w:val="center"/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/采用时间</w:t>
            </w:r>
          </w:p>
        </w:tc>
        <w:tc>
          <w:tcPr>
            <w:tcW w:w="5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63" w:hRule="atLeast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研究成果被引用、转载、采纳和社会评价情况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研究成果的基本内容和创新之处</w:t>
            </w: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学校审核意见</w:t>
            </w: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</w:p>
          <w:p>
            <w:pPr>
              <w:rPr>
                <w:rFonts w:hint="eastAsia" w:ascii="仿宋_GB2312" w:hAnsi="仿宋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 xml:space="preserve">                                   学校科研管理部门盖章：</w:t>
            </w:r>
          </w:p>
          <w:p>
            <w:pPr>
              <w:jc w:val="center"/>
              <w:rPr>
                <w:rFonts w:hint="eastAsia" w:ascii="仿宋_GB2312" w:hAnsi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71297"/>
    <w:rsid w:val="575712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2018-11-30T07:36:00Z</dcterms:created>
  <dc:creator>Administrator</dc:creator>
  <cp:lastModifiedBy>Administrator</cp:lastModifiedBy>
  <dcterms:modified xsi:type="dcterms:W3CDTF">2018-11-30T07:38:06Z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